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85C07" w14:textId="214BDD32" w:rsidR="00834B59" w:rsidRDefault="00D95B15">
      <w:pPr>
        <w:rPr>
          <w:sz w:val="28"/>
          <w:szCs w:val="28"/>
        </w:rPr>
      </w:pPr>
      <w:bookmarkStart w:id="0" w:name="_Hlk94788282"/>
      <w:r w:rsidRPr="00D95B15">
        <w:rPr>
          <w:sz w:val="28"/>
          <w:szCs w:val="28"/>
        </w:rPr>
        <w:t>Bild</w:t>
      </w:r>
      <w:r>
        <w:rPr>
          <w:sz w:val="28"/>
          <w:szCs w:val="28"/>
        </w:rPr>
        <w:t xml:space="preserve"> 1</w:t>
      </w:r>
    </w:p>
    <w:p w14:paraId="2DBD38C1" w14:textId="2C7F8F88" w:rsidR="00D95B15" w:rsidRDefault="00D95B15">
      <w:pPr>
        <w:rPr>
          <w:sz w:val="28"/>
          <w:szCs w:val="28"/>
        </w:rPr>
      </w:pPr>
      <w:r>
        <w:rPr>
          <w:sz w:val="28"/>
          <w:szCs w:val="28"/>
        </w:rPr>
        <w:t xml:space="preserve">Ur </w:t>
      </w:r>
      <w:proofErr w:type="spellStart"/>
      <w:r>
        <w:rPr>
          <w:sz w:val="28"/>
          <w:szCs w:val="28"/>
        </w:rPr>
        <w:t>Gynopregistret</w:t>
      </w:r>
      <w:proofErr w:type="spellEnd"/>
      <w:r>
        <w:rPr>
          <w:sz w:val="28"/>
          <w:szCs w:val="28"/>
        </w:rPr>
        <w:t xml:space="preserve"> 202</w:t>
      </w:r>
      <w:bookmarkEnd w:id="0"/>
      <w:r w:rsidR="00FE47AE">
        <w:rPr>
          <w:sz w:val="28"/>
          <w:szCs w:val="28"/>
        </w:rPr>
        <w:t>1</w:t>
      </w:r>
    </w:p>
    <w:p w14:paraId="24BB35CD" w14:textId="3D0BCF7E" w:rsidR="000F5B12" w:rsidRDefault="000F5B12">
      <w:pPr>
        <w:rPr>
          <w:sz w:val="28"/>
          <w:szCs w:val="28"/>
        </w:rPr>
      </w:pPr>
    </w:p>
    <w:p w14:paraId="0923DC55" w14:textId="77777777" w:rsidR="000F5B12" w:rsidRDefault="000F5B12">
      <w:pPr>
        <w:rPr>
          <w:sz w:val="28"/>
          <w:szCs w:val="28"/>
        </w:rPr>
      </w:pPr>
    </w:p>
    <w:p w14:paraId="0D62EF66" w14:textId="78CB9F9C" w:rsidR="00D95B15" w:rsidRPr="00D95B15" w:rsidRDefault="00FE47AE">
      <w:pPr>
        <w:rPr>
          <w:sz w:val="36"/>
          <w:szCs w:val="36"/>
        </w:rPr>
      </w:pPr>
      <w:r>
        <w:rPr>
          <w:noProof/>
          <w:lang w:eastAsia="sv-SE"/>
        </w:rPr>
        <w:drawing>
          <wp:inline distT="0" distB="0" distL="0" distR="0" wp14:anchorId="36B70BAC" wp14:editId="0A57FC65">
            <wp:extent cx="5760720" cy="41148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CDC0" w14:textId="6BCDEC87" w:rsidR="00D95B15" w:rsidRDefault="000F5B12" w:rsidP="00D95B15">
      <w:pPr>
        <w:rPr>
          <w:sz w:val="28"/>
          <w:szCs w:val="28"/>
        </w:rPr>
      </w:pPr>
      <w:bookmarkStart w:id="1" w:name="_Hlk94788444"/>
      <w:r>
        <w:rPr>
          <w:sz w:val="28"/>
          <w:szCs w:val="28"/>
        </w:rPr>
        <w:br w:type="page"/>
      </w:r>
    </w:p>
    <w:p w14:paraId="573362A0" w14:textId="78B8F409" w:rsidR="00D95B15" w:rsidRDefault="00D95B15" w:rsidP="00D95B15">
      <w:pPr>
        <w:rPr>
          <w:sz w:val="28"/>
          <w:szCs w:val="28"/>
        </w:rPr>
      </w:pPr>
      <w:r w:rsidRPr="00D95B15">
        <w:rPr>
          <w:sz w:val="28"/>
          <w:szCs w:val="28"/>
        </w:rPr>
        <w:lastRenderedPageBreak/>
        <w:t>Bild</w:t>
      </w:r>
      <w:r>
        <w:rPr>
          <w:sz w:val="28"/>
          <w:szCs w:val="28"/>
        </w:rPr>
        <w:t xml:space="preserve"> 2</w:t>
      </w:r>
    </w:p>
    <w:p w14:paraId="695B67F8" w14:textId="150A2C9D" w:rsidR="00D95B15" w:rsidRDefault="00D95B15" w:rsidP="00D95B15">
      <w:pPr>
        <w:rPr>
          <w:sz w:val="28"/>
          <w:szCs w:val="28"/>
        </w:rPr>
      </w:pPr>
      <w:r>
        <w:rPr>
          <w:sz w:val="28"/>
          <w:szCs w:val="28"/>
        </w:rPr>
        <w:t xml:space="preserve">Ur </w:t>
      </w:r>
      <w:proofErr w:type="spellStart"/>
      <w:r>
        <w:rPr>
          <w:sz w:val="28"/>
          <w:szCs w:val="28"/>
        </w:rPr>
        <w:t>Gynopregistret</w:t>
      </w:r>
      <w:proofErr w:type="spellEnd"/>
      <w:r>
        <w:rPr>
          <w:sz w:val="28"/>
          <w:szCs w:val="28"/>
        </w:rPr>
        <w:t xml:space="preserve"> 202</w:t>
      </w:r>
      <w:r w:rsidR="00591E30">
        <w:rPr>
          <w:sz w:val="28"/>
          <w:szCs w:val="28"/>
        </w:rPr>
        <w:t>1</w:t>
      </w:r>
    </w:p>
    <w:bookmarkEnd w:id="1"/>
    <w:p w14:paraId="08DF0A26" w14:textId="3FC86E43" w:rsidR="00D95B15" w:rsidRDefault="00D95B15"/>
    <w:p w14:paraId="073AE1D3" w14:textId="77777777" w:rsidR="000F5B12" w:rsidRDefault="000F5B12"/>
    <w:p w14:paraId="421D1426" w14:textId="1347ADE1" w:rsidR="00D95B15" w:rsidRDefault="00FE47AE">
      <w:r w:rsidRPr="00FE47AE">
        <w:rPr>
          <w:noProof/>
          <w:lang w:eastAsia="sv-SE"/>
        </w:rPr>
        <w:drawing>
          <wp:inline distT="0" distB="0" distL="0" distR="0" wp14:anchorId="3FE6396D" wp14:editId="00ADDB6A">
            <wp:extent cx="5760720" cy="41148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08C7" w14:textId="4EF887EB" w:rsidR="00D95B15" w:rsidRDefault="00D95B15"/>
    <w:p w14:paraId="147E01D7" w14:textId="41196342" w:rsidR="00D95B15" w:rsidRDefault="000F5B12">
      <w:r>
        <w:br w:type="page"/>
      </w:r>
    </w:p>
    <w:p w14:paraId="3F6050FB" w14:textId="46EFEA7E" w:rsidR="00D95B15" w:rsidRDefault="00D95B15" w:rsidP="00D95B15">
      <w:pPr>
        <w:rPr>
          <w:sz w:val="28"/>
          <w:szCs w:val="28"/>
        </w:rPr>
      </w:pPr>
      <w:r w:rsidRPr="00D95B15">
        <w:rPr>
          <w:sz w:val="28"/>
          <w:szCs w:val="28"/>
        </w:rPr>
        <w:lastRenderedPageBreak/>
        <w:t>Bild</w:t>
      </w:r>
      <w:r>
        <w:rPr>
          <w:sz w:val="28"/>
          <w:szCs w:val="28"/>
        </w:rPr>
        <w:t xml:space="preserve"> 3</w:t>
      </w:r>
    </w:p>
    <w:p w14:paraId="3A1DA5B7" w14:textId="3D804612" w:rsidR="00D95B15" w:rsidRDefault="00D95B15">
      <w:pPr>
        <w:rPr>
          <w:sz w:val="28"/>
          <w:szCs w:val="28"/>
        </w:rPr>
      </w:pPr>
      <w:r>
        <w:rPr>
          <w:sz w:val="28"/>
          <w:szCs w:val="28"/>
        </w:rPr>
        <w:t xml:space="preserve">Ur </w:t>
      </w:r>
      <w:proofErr w:type="spellStart"/>
      <w:r>
        <w:rPr>
          <w:sz w:val="28"/>
          <w:szCs w:val="28"/>
        </w:rPr>
        <w:t>Gynopregistret</w:t>
      </w:r>
      <w:proofErr w:type="spellEnd"/>
      <w:r>
        <w:rPr>
          <w:sz w:val="28"/>
          <w:szCs w:val="28"/>
        </w:rPr>
        <w:t xml:space="preserve"> 2019</w:t>
      </w:r>
    </w:p>
    <w:p w14:paraId="7D0CF6B4" w14:textId="06019FC4" w:rsidR="00D95B15" w:rsidRDefault="00D95B15">
      <w:pPr>
        <w:rPr>
          <w:sz w:val="28"/>
          <w:szCs w:val="28"/>
        </w:rPr>
      </w:pPr>
    </w:p>
    <w:p w14:paraId="075ACBF1" w14:textId="77777777" w:rsidR="000F5B12" w:rsidRPr="00D95B15" w:rsidRDefault="000F5B12">
      <w:pPr>
        <w:rPr>
          <w:sz w:val="28"/>
          <w:szCs w:val="28"/>
        </w:rPr>
      </w:pPr>
    </w:p>
    <w:p w14:paraId="0E7BC167" w14:textId="74B8A1F2" w:rsidR="00D95B15" w:rsidRDefault="00D95B15">
      <w:r>
        <w:rPr>
          <w:noProof/>
          <w:lang w:eastAsia="sv-SE"/>
        </w:rPr>
        <w:drawing>
          <wp:inline distT="0" distB="0" distL="0" distR="0" wp14:anchorId="6A29C636" wp14:editId="5FA5E4D9">
            <wp:extent cx="5079329" cy="5442136"/>
            <wp:effectExtent l="0" t="0" r="7620" b="6350"/>
            <wp:docPr id="7" name="Bildobjekt 6">
              <a:extLst xmlns:a="http://schemas.openxmlformats.org/drawingml/2006/main">
                <a:ext uri="{FF2B5EF4-FFF2-40B4-BE49-F238E27FC236}">
                  <a16:creationId xmlns:a16="http://schemas.microsoft.com/office/drawing/2014/main" id="{59FDAE1A-AC27-4B93-84F5-8659CB0511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>
                      <a:extLst>
                        <a:ext uri="{FF2B5EF4-FFF2-40B4-BE49-F238E27FC236}">
                          <a16:creationId xmlns:a16="http://schemas.microsoft.com/office/drawing/2014/main" id="{59FDAE1A-AC27-4B93-84F5-8659CB0511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9329" cy="54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8F5C" w14:textId="77777777" w:rsidR="00D95B15" w:rsidRDefault="00D95B15"/>
    <w:p w14:paraId="7EF802B4" w14:textId="07BB5500" w:rsidR="00D95B15" w:rsidRDefault="00D95B15"/>
    <w:p w14:paraId="38B885F1" w14:textId="19F73716" w:rsidR="000F5B12" w:rsidRDefault="000F5B12"/>
    <w:p w14:paraId="3C08F3E0" w14:textId="3E80AAA6" w:rsidR="000F5B12" w:rsidRDefault="000F5B12"/>
    <w:p w14:paraId="691F66B6" w14:textId="74B44E19" w:rsidR="000F5B12" w:rsidRDefault="000F5B12"/>
    <w:p w14:paraId="44250A32" w14:textId="5C04F668" w:rsidR="000F5B12" w:rsidRDefault="000F5B12"/>
    <w:p w14:paraId="021ADBE4" w14:textId="77777777" w:rsidR="000F5B12" w:rsidRDefault="000F5B12"/>
    <w:p w14:paraId="4168C729" w14:textId="759854E2" w:rsidR="00D95B15" w:rsidRDefault="00D95B15" w:rsidP="00D95B15">
      <w:pPr>
        <w:rPr>
          <w:sz w:val="28"/>
          <w:szCs w:val="28"/>
        </w:rPr>
      </w:pPr>
      <w:bookmarkStart w:id="2" w:name="_Hlk116487841"/>
      <w:r w:rsidRPr="00D95B15">
        <w:rPr>
          <w:sz w:val="28"/>
          <w:szCs w:val="28"/>
        </w:rPr>
        <w:lastRenderedPageBreak/>
        <w:t>Bild</w:t>
      </w:r>
      <w:r>
        <w:rPr>
          <w:sz w:val="28"/>
          <w:szCs w:val="28"/>
        </w:rPr>
        <w:t xml:space="preserve"> 4</w:t>
      </w:r>
    </w:p>
    <w:p w14:paraId="6BAD4FBA" w14:textId="77777777" w:rsidR="00D95B15" w:rsidRDefault="00D95B15" w:rsidP="00D95B15">
      <w:pPr>
        <w:rPr>
          <w:sz w:val="28"/>
          <w:szCs w:val="28"/>
        </w:rPr>
      </w:pPr>
      <w:r>
        <w:rPr>
          <w:sz w:val="28"/>
          <w:szCs w:val="28"/>
        </w:rPr>
        <w:t xml:space="preserve">Ur </w:t>
      </w:r>
      <w:proofErr w:type="spellStart"/>
      <w:r>
        <w:rPr>
          <w:sz w:val="28"/>
          <w:szCs w:val="28"/>
        </w:rPr>
        <w:t>Gynopregistret</w:t>
      </w:r>
      <w:proofErr w:type="spellEnd"/>
      <w:r>
        <w:rPr>
          <w:sz w:val="28"/>
          <w:szCs w:val="28"/>
        </w:rPr>
        <w:t xml:space="preserve"> 2020</w:t>
      </w:r>
    </w:p>
    <w:bookmarkEnd w:id="2"/>
    <w:p w14:paraId="31C37B78" w14:textId="6FFD5C4F" w:rsidR="00D95B15" w:rsidRDefault="00D95B15"/>
    <w:p w14:paraId="65CB266D" w14:textId="3D8E1ACF" w:rsidR="00D95B15" w:rsidRDefault="00D95B15"/>
    <w:p w14:paraId="0FA750AB" w14:textId="4235D66F" w:rsidR="00D95B15" w:rsidRDefault="00D95B15">
      <w:r>
        <w:rPr>
          <w:noProof/>
          <w:lang w:eastAsia="sv-SE"/>
        </w:rPr>
        <w:drawing>
          <wp:inline distT="0" distB="0" distL="0" distR="0" wp14:anchorId="267038AB" wp14:editId="3A3AB184">
            <wp:extent cx="5079328" cy="5442136"/>
            <wp:effectExtent l="0" t="0" r="7620" b="6350"/>
            <wp:docPr id="2" name="Platshållare för innehåll 4">
              <a:extLst xmlns:a="http://schemas.openxmlformats.org/drawingml/2006/main">
                <a:ext uri="{FF2B5EF4-FFF2-40B4-BE49-F238E27FC236}">
                  <a16:creationId xmlns:a16="http://schemas.microsoft.com/office/drawing/2014/main" id="{7EC27251-1DF1-4ED9-AC53-77BEDB4EEE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>
                      <a:extLst>
                        <a:ext uri="{FF2B5EF4-FFF2-40B4-BE49-F238E27FC236}">
                          <a16:creationId xmlns:a16="http://schemas.microsoft.com/office/drawing/2014/main" id="{7EC27251-1DF1-4ED9-AC53-77BEDB4EEE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9328" cy="54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CF92" w14:textId="0F2CE87D" w:rsidR="00D95B15" w:rsidRDefault="00D95B15"/>
    <w:p w14:paraId="33E4E2A5" w14:textId="1C8FCA8F" w:rsidR="00D95B15" w:rsidRDefault="00D95B15" w:rsidP="00A608EE"/>
    <w:p w14:paraId="4415D698" w14:textId="14D65E3D" w:rsidR="000F5B12" w:rsidRDefault="000F5B12"/>
    <w:p w14:paraId="7EE9F58A" w14:textId="707DB5DA" w:rsidR="000F5B12" w:rsidRDefault="000F5B12"/>
    <w:p w14:paraId="21B65CD1" w14:textId="6C1371B3" w:rsidR="000F5B12" w:rsidRDefault="000F5B12"/>
    <w:p w14:paraId="40FDCD93" w14:textId="63C44975" w:rsidR="000F5B12" w:rsidRDefault="000F5B12"/>
    <w:p w14:paraId="7C42EB29" w14:textId="28C7273C" w:rsidR="00FE47AE" w:rsidRDefault="00FE47AE">
      <w:r>
        <w:br w:type="page"/>
      </w:r>
    </w:p>
    <w:p w14:paraId="7070E35D" w14:textId="35B6B6EE" w:rsidR="00FE47AE" w:rsidRDefault="00FE47AE" w:rsidP="00FE47AE">
      <w:pPr>
        <w:rPr>
          <w:sz w:val="28"/>
          <w:szCs w:val="28"/>
        </w:rPr>
      </w:pPr>
      <w:r w:rsidRPr="00D95B15">
        <w:rPr>
          <w:sz w:val="28"/>
          <w:szCs w:val="28"/>
        </w:rPr>
        <w:lastRenderedPageBreak/>
        <w:t>Bild</w:t>
      </w:r>
      <w:r>
        <w:rPr>
          <w:sz w:val="28"/>
          <w:szCs w:val="28"/>
        </w:rPr>
        <w:t xml:space="preserve"> 5</w:t>
      </w:r>
    </w:p>
    <w:p w14:paraId="35CF626B" w14:textId="09823CE4" w:rsidR="00FE47AE" w:rsidRDefault="00FE47AE" w:rsidP="00FE47AE">
      <w:pPr>
        <w:rPr>
          <w:sz w:val="28"/>
          <w:szCs w:val="28"/>
        </w:rPr>
      </w:pPr>
      <w:r>
        <w:rPr>
          <w:sz w:val="28"/>
          <w:szCs w:val="28"/>
        </w:rPr>
        <w:t xml:space="preserve">Ur </w:t>
      </w:r>
      <w:proofErr w:type="spellStart"/>
      <w:r>
        <w:rPr>
          <w:sz w:val="28"/>
          <w:szCs w:val="28"/>
        </w:rPr>
        <w:t>Gynopregistret</w:t>
      </w:r>
      <w:proofErr w:type="spellEnd"/>
      <w:r>
        <w:rPr>
          <w:sz w:val="28"/>
          <w:szCs w:val="28"/>
        </w:rPr>
        <w:t xml:space="preserve"> 2021</w:t>
      </w:r>
    </w:p>
    <w:p w14:paraId="736C49E9" w14:textId="77777777" w:rsidR="00FE47AE" w:rsidRDefault="00FE47AE"/>
    <w:p w14:paraId="1FB79AF7" w14:textId="77777777" w:rsidR="00FE47AE" w:rsidRDefault="00FE47AE"/>
    <w:p w14:paraId="7B38E556" w14:textId="7A6C11C4" w:rsidR="00FE47AE" w:rsidRDefault="00FE47AE">
      <w:r w:rsidRPr="00FE47AE">
        <w:rPr>
          <w:noProof/>
          <w:lang w:eastAsia="sv-SE"/>
        </w:rPr>
        <w:drawing>
          <wp:inline distT="0" distB="0" distL="0" distR="0" wp14:anchorId="32E30E74" wp14:editId="4BAE57D3">
            <wp:extent cx="5760720" cy="61722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AE">
        <w:t xml:space="preserve"> </w:t>
      </w:r>
      <w:r>
        <w:br w:type="page"/>
      </w:r>
    </w:p>
    <w:p w14:paraId="57D1CF74" w14:textId="77777777" w:rsidR="000F5B12" w:rsidRDefault="000F5B12"/>
    <w:p w14:paraId="55DE2CEF" w14:textId="4101CC0E" w:rsidR="00A608EE" w:rsidRDefault="00A608EE">
      <w:pPr>
        <w:rPr>
          <w:sz w:val="28"/>
          <w:szCs w:val="28"/>
        </w:rPr>
      </w:pPr>
      <w:bookmarkStart w:id="3" w:name="_Hlk116488626"/>
      <w:bookmarkStart w:id="4" w:name="_Hlk94789899"/>
      <w:r w:rsidRPr="00A608EE">
        <w:rPr>
          <w:sz w:val="28"/>
          <w:szCs w:val="28"/>
        </w:rPr>
        <w:t>Tabell 1</w:t>
      </w:r>
      <w:r w:rsidR="00ED190F">
        <w:rPr>
          <w:sz w:val="28"/>
          <w:szCs w:val="28"/>
        </w:rPr>
        <w:t>: Litteraturgenomgång och registerdata avseende</w:t>
      </w:r>
      <w:r w:rsidR="00E70009">
        <w:rPr>
          <w:sz w:val="28"/>
          <w:szCs w:val="28"/>
        </w:rPr>
        <w:t xml:space="preserve"> patientrelaterade </w:t>
      </w:r>
      <w:r w:rsidR="00ED190F">
        <w:rPr>
          <w:sz w:val="28"/>
          <w:szCs w:val="28"/>
        </w:rPr>
        <w:t>parametrar för olika operationsmetoder</w:t>
      </w:r>
    </w:p>
    <w:bookmarkEnd w:id="3"/>
    <w:p w14:paraId="73BBFACF" w14:textId="06125DD3" w:rsidR="00E70009" w:rsidRDefault="00E70009">
      <w:pPr>
        <w:rPr>
          <w:sz w:val="28"/>
          <w:szCs w:val="28"/>
        </w:rPr>
      </w:pPr>
    </w:p>
    <w:p w14:paraId="09A61B6E" w14:textId="7F92DDFF" w:rsidR="00E70009" w:rsidRDefault="00AE59FA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61312" behindDoc="0" locked="0" layoutInCell="1" allowOverlap="1" wp14:anchorId="2E096A3B" wp14:editId="613CF99F">
            <wp:simplePos x="0" y="0"/>
            <wp:positionH relativeFrom="column">
              <wp:posOffset>-121285</wp:posOffset>
            </wp:positionH>
            <wp:positionV relativeFrom="paragraph">
              <wp:posOffset>4445</wp:posOffset>
            </wp:positionV>
            <wp:extent cx="6774038" cy="3810000"/>
            <wp:effectExtent l="0" t="0" r="8255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38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4"/>
    <w:p w14:paraId="7D0D81A1" w14:textId="3C9B68E3" w:rsidR="00A608EE" w:rsidRDefault="00A608EE">
      <w:pPr>
        <w:rPr>
          <w:sz w:val="28"/>
          <w:szCs w:val="28"/>
        </w:rPr>
      </w:pPr>
    </w:p>
    <w:p w14:paraId="546689F0" w14:textId="3869824C" w:rsidR="00E70009" w:rsidRDefault="00E70009">
      <w:r>
        <w:br w:type="page"/>
      </w:r>
    </w:p>
    <w:p w14:paraId="6CB4098B" w14:textId="1CA95F95" w:rsidR="00E70009" w:rsidRDefault="00E70009" w:rsidP="00E70009">
      <w:pPr>
        <w:rPr>
          <w:sz w:val="28"/>
          <w:szCs w:val="28"/>
        </w:rPr>
      </w:pPr>
      <w:r w:rsidRPr="00A608EE">
        <w:rPr>
          <w:sz w:val="28"/>
          <w:szCs w:val="28"/>
        </w:rPr>
        <w:lastRenderedPageBreak/>
        <w:t xml:space="preserve">Tabell </w:t>
      </w:r>
      <w:r>
        <w:rPr>
          <w:sz w:val="28"/>
          <w:szCs w:val="28"/>
        </w:rPr>
        <w:t>2: Litteraturgenomgång och registerdata avseende</w:t>
      </w:r>
      <w:r w:rsidR="00501F92">
        <w:rPr>
          <w:sz w:val="28"/>
          <w:szCs w:val="28"/>
        </w:rPr>
        <w:t xml:space="preserve"> </w:t>
      </w:r>
      <w:r>
        <w:rPr>
          <w:sz w:val="28"/>
          <w:szCs w:val="28"/>
        </w:rPr>
        <w:t>operations- och vårdrelaterade parametrar för olika operationsmetoder</w:t>
      </w:r>
    </w:p>
    <w:p w14:paraId="42B87FEA" w14:textId="72B0F936" w:rsidR="00A608EE" w:rsidRDefault="00A608EE" w:rsidP="00A608EE"/>
    <w:p w14:paraId="7687FE2B" w14:textId="5D313680" w:rsidR="00E70009" w:rsidRDefault="00E70009" w:rsidP="00A608EE"/>
    <w:p w14:paraId="4C495718" w14:textId="349F047E" w:rsidR="00E70009" w:rsidRDefault="00E70009" w:rsidP="008041D6"/>
    <w:p w14:paraId="537C2845" w14:textId="5D21B861" w:rsidR="00E70009" w:rsidRDefault="00E70009" w:rsidP="008041D6"/>
    <w:p w14:paraId="71AB4EDB" w14:textId="7A8B5FC2" w:rsidR="00E70009" w:rsidRDefault="008041D6" w:rsidP="008041D6">
      <w:pPr>
        <w:jc w:val="center"/>
      </w:pPr>
      <w:r w:rsidRPr="008041D6">
        <w:drawing>
          <wp:inline distT="0" distB="0" distL="0" distR="0" wp14:anchorId="4FE58CD6" wp14:editId="05E17686">
            <wp:extent cx="7052423" cy="427672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0418" cy="4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E6DD" w14:textId="731C1183" w:rsidR="00E70009" w:rsidRDefault="00E70009">
      <w:r>
        <w:br w:type="page"/>
      </w:r>
    </w:p>
    <w:p w14:paraId="16D8BA0A" w14:textId="77777777" w:rsidR="00E70009" w:rsidRDefault="00E70009" w:rsidP="00A608EE"/>
    <w:p w14:paraId="50CF8339" w14:textId="43E9F63A" w:rsidR="00E70009" w:rsidRDefault="00E70009" w:rsidP="00A608EE"/>
    <w:p w14:paraId="0197E4B8" w14:textId="77777777" w:rsidR="00E70009" w:rsidRPr="00302927" w:rsidRDefault="00E70009" w:rsidP="00A608EE"/>
    <w:p w14:paraId="55328037" w14:textId="4504F54A" w:rsidR="00302927" w:rsidRDefault="00302927" w:rsidP="00A608EE">
      <w:pPr>
        <w:rPr>
          <w:sz w:val="28"/>
          <w:szCs w:val="28"/>
        </w:rPr>
      </w:pPr>
      <w:r>
        <w:rPr>
          <w:sz w:val="28"/>
          <w:szCs w:val="28"/>
        </w:rPr>
        <w:t xml:space="preserve">Tabell </w:t>
      </w:r>
      <w:r w:rsidR="00E70009">
        <w:rPr>
          <w:sz w:val="28"/>
          <w:szCs w:val="28"/>
        </w:rPr>
        <w:t>3</w:t>
      </w:r>
      <w:r w:rsidR="00ED190F">
        <w:rPr>
          <w:sz w:val="28"/>
          <w:szCs w:val="28"/>
        </w:rPr>
        <w:t xml:space="preserve">: </w:t>
      </w:r>
      <w:bookmarkStart w:id="5" w:name="_Hlk94791415"/>
      <w:r w:rsidR="00ED190F">
        <w:rPr>
          <w:sz w:val="28"/>
          <w:szCs w:val="28"/>
        </w:rPr>
        <w:t xml:space="preserve">Litteraturgenomgång och registerdata avseende </w:t>
      </w:r>
      <w:bookmarkEnd w:id="5"/>
      <w:r w:rsidR="00ED190F">
        <w:rPr>
          <w:sz w:val="28"/>
          <w:szCs w:val="28"/>
        </w:rPr>
        <w:t>komplikationer vid olika operationsmetoder</w:t>
      </w:r>
    </w:p>
    <w:p w14:paraId="04ACC165" w14:textId="0B85C498" w:rsidR="00ED190F" w:rsidRDefault="00ED190F" w:rsidP="00A608EE">
      <w:pPr>
        <w:rPr>
          <w:sz w:val="28"/>
          <w:szCs w:val="28"/>
        </w:rPr>
      </w:pPr>
    </w:p>
    <w:p w14:paraId="25D3C51A" w14:textId="3C2F1FF8" w:rsidR="00E70009" w:rsidRDefault="00E70009" w:rsidP="00A608EE">
      <w:pPr>
        <w:rPr>
          <w:sz w:val="28"/>
          <w:szCs w:val="28"/>
        </w:rPr>
      </w:pPr>
    </w:p>
    <w:p w14:paraId="6E0DCDF0" w14:textId="78C607F3" w:rsidR="00E70009" w:rsidRDefault="008041D6" w:rsidP="00A608EE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3B084E61" wp14:editId="7B224072">
            <wp:extent cx="6769100" cy="4614904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81" cy="469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E2B78" w14:textId="4D364920" w:rsidR="00E70009" w:rsidRDefault="00E70009" w:rsidP="00A608EE">
      <w:pPr>
        <w:rPr>
          <w:sz w:val="28"/>
          <w:szCs w:val="28"/>
        </w:rPr>
      </w:pPr>
      <w:bookmarkStart w:id="6" w:name="_GoBack"/>
      <w:bookmarkEnd w:id="6"/>
      <w:r>
        <w:rPr>
          <w:sz w:val="28"/>
          <w:szCs w:val="28"/>
        </w:rPr>
        <w:br w:type="page"/>
      </w:r>
    </w:p>
    <w:p w14:paraId="256C8FB4" w14:textId="77777777" w:rsidR="00E70009" w:rsidRDefault="00E70009" w:rsidP="00A608EE">
      <w:pPr>
        <w:rPr>
          <w:sz w:val="28"/>
          <w:szCs w:val="28"/>
        </w:rPr>
      </w:pPr>
    </w:p>
    <w:p w14:paraId="64DE6F4F" w14:textId="70115DD0" w:rsidR="00ED190F" w:rsidRDefault="00ED190F" w:rsidP="00A608EE">
      <w:pPr>
        <w:rPr>
          <w:sz w:val="28"/>
          <w:szCs w:val="28"/>
        </w:rPr>
      </w:pPr>
      <w:r>
        <w:rPr>
          <w:sz w:val="28"/>
          <w:szCs w:val="28"/>
        </w:rPr>
        <w:t xml:space="preserve">Tabell </w:t>
      </w:r>
      <w:r w:rsidR="00E70009">
        <w:rPr>
          <w:sz w:val="28"/>
          <w:szCs w:val="28"/>
        </w:rPr>
        <w:t>4</w:t>
      </w:r>
      <w:r>
        <w:rPr>
          <w:sz w:val="28"/>
          <w:szCs w:val="28"/>
        </w:rPr>
        <w:t>: Litteraturgenomgång och registerdata avseende recidivrisk vid olika operationsmetoder</w:t>
      </w:r>
    </w:p>
    <w:p w14:paraId="6548F656" w14:textId="3B1F3229" w:rsidR="00E70009" w:rsidRDefault="00E70009" w:rsidP="00A608EE">
      <w:pPr>
        <w:rPr>
          <w:sz w:val="28"/>
          <w:szCs w:val="28"/>
        </w:rPr>
      </w:pPr>
    </w:p>
    <w:p w14:paraId="36D41E78" w14:textId="77777777" w:rsidR="00E70009" w:rsidRDefault="00E70009" w:rsidP="00A608EE">
      <w:pPr>
        <w:rPr>
          <w:sz w:val="28"/>
          <w:szCs w:val="28"/>
        </w:rPr>
      </w:pPr>
    </w:p>
    <w:p w14:paraId="40F2FEA0" w14:textId="356E13E2" w:rsidR="00302927" w:rsidRDefault="00AE59FA" w:rsidP="00A608EE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0" locked="0" layoutInCell="1" allowOverlap="1" wp14:anchorId="78E95BC9" wp14:editId="1B9C0E47">
            <wp:simplePos x="0" y="0"/>
            <wp:positionH relativeFrom="column">
              <wp:posOffset>-452120</wp:posOffset>
            </wp:positionH>
            <wp:positionV relativeFrom="paragraph">
              <wp:posOffset>-635</wp:posOffset>
            </wp:positionV>
            <wp:extent cx="7112741" cy="40005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41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2C2A66" w14:textId="19DF200D" w:rsidR="00A608EE" w:rsidRDefault="00A608EE" w:rsidP="00A608EE">
      <w:pPr>
        <w:rPr>
          <w:sz w:val="28"/>
          <w:szCs w:val="28"/>
        </w:rPr>
      </w:pPr>
    </w:p>
    <w:p w14:paraId="54CE460B" w14:textId="4FFF3EE7" w:rsidR="00E1005A" w:rsidRDefault="00E1005A"/>
    <w:p w14:paraId="55C70032" w14:textId="3854855D" w:rsidR="00E1005A" w:rsidRDefault="00E1005A"/>
    <w:p w14:paraId="1D8D195A" w14:textId="49125FFF" w:rsidR="00EB3A81" w:rsidRDefault="00EB3A81"/>
    <w:p w14:paraId="14A60473" w14:textId="77777777" w:rsidR="001C1156" w:rsidRDefault="001C1156" w:rsidP="001C1156"/>
    <w:p w14:paraId="290E2E2D" w14:textId="77777777" w:rsidR="001C1156" w:rsidRDefault="001C1156" w:rsidP="001C1156"/>
    <w:p w14:paraId="5D36D780" w14:textId="77777777" w:rsidR="001C1156" w:rsidRDefault="001C1156" w:rsidP="001C1156"/>
    <w:p w14:paraId="4E0CA2E3" w14:textId="77777777" w:rsidR="001C1156" w:rsidRDefault="001C1156" w:rsidP="001C1156"/>
    <w:p w14:paraId="6AC62C6D" w14:textId="77777777" w:rsidR="001C1156" w:rsidRDefault="001C1156" w:rsidP="001C1156"/>
    <w:p w14:paraId="45D9AA90" w14:textId="77777777" w:rsidR="001C1156" w:rsidRDefault="001C1156" w:rsidP="001C1156"/>
    <w:p w14:paraId="755F222C" w14:textId="77777777" w:rsidR="001C1156" w:rsidRDefault="001C1156" w:rsidP="001C1156"/>
    <w:p w14:paraId="17B3F979" w14:textId="77777777" w:rsidR="001C1156" w:rsidRDefault="001C1156" w:rsidP="001C1156"/>
    <w:p w14:paraId="4A1E00FD" w14:textId="77777777" w:rsidR="001C1156" w:rsidRDefault="001C1156" w:rsidP="001C1156"/>
    <w:p w14:paraId="69F8C45C" w14:textId="5DCCA667" w:rsidR="000904C9" w:rsidRPr="001C1156" w:rsidRDefault="000904C9" w:rsidP="001C1156">
      <w:r w:rsidRPr="000904C9">
        <w:rPr>
          <w:sz w:val="28"/>
          <w:szCs w:val="28"/>
        </w:rPr>
        <w:t xml:space="preserve">Tabell </w:t>
      </w:r>
      <w:r w:rsidR="001C1156">
        <w:rPr>
          <w:sz w:val="28"/>
          <w:szCs w:val="28"/>
        </w:rPr>
        <w:t>5</w:t>
      </w:r>
      <w:r w:rsidRPr="000904C9">
        <w:rPr>
          <w:sz w:val="28"/>
          <w:szCs w:val="28"/>
        </w:rPr>
        <w:t xml:space="preserve">: </w:t>
      </w:r>
      <w:r w:rsidRPr="000904C9">
        <w:rPr>
          <w:sz w:val="24"/>
          <w:szCs w:val="24"/>
        </w:rPr>
        <w:t xml:space="preserve">Tabell över olika apikala </w:t>
      </w:r>
      <w:proofErr w:type="spellStart"/>
      <w:r w:rsidRPr="000904C9">
        <w:rPr>
          <w:sz w:val="24"/>
          <w:szCs w:val="24"/>
        </w:rPr>
        <w:t>fixationsmetoder</w:t>
      </w:r>
      <w:proofErr w:type="spellEnd"/>
      <w:r w:rsidRPr="000904C9">
        <w:rPr>
          <w:sz w:val="24"/>
          <w:szCs w:val="24"/>
        </w:rPr>
        <w:t xml:space="preserve"> vid vaginal </w:t>
      </w:r>
      <w:proofErr w:type="spellStart"/>
      <w:r w:rsidRPr="000904C9">
        <w:rPr>
          <w:sz w:val="24"/>
          <w:szCs w:val="24"/>
        </w:rPr>
        <w:t>hysterektomi</w:t>
      </w:r>
      <w:proofErr w:type="spellEnd"/>
      <w:r w:rsidRPr="000904C9">
        <w:rPr>
          <w:rFonts w:ascii="Cambria" w:eastAsia="Times New Roman" w:hAnsi="Cambria" w:cs="Times New Roman"/>
          <w:i/>
          <w:iCs/>
          <w:lang w:eastAsia="sv-SE"/>
        </w:rPr>
        <w:t xml:space="preserve"> </w:t>
      </w:r>
    </w:p>
    <w:p w14:paraId="246A60B5" w14:textId="0AF812E0" w:rsidR="000904C9" w:rsidRPr="005D4BCE" w:rsidRDefault="000904C9" w:rsidP="000904C9">
      <w:pPr>
        <w:spacing w:after="0" w:line="360" w:lineRule="auto"/>
        <w:textAlignment w:val="baseline"/>
        <w:rPr>
          <w:rFonts w:ascii="Calibri" w:eastAsia="Times New Roman" w:hAnsi="Calibri" w:cs="Times New Roman"/>
          <w:lang w:val="en-US" w:eastAsia="sv-SE"/>
        </w:rPr>
      </w:pP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Fritt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översatt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från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”Vaginal vault suspension during hysterectomy for benign indications: A prospective register study of agreement on terminology and surgical procedure”</w:t>
      </w:r>
      <w:r w:rsidRPr="005D4BCE">
        <w:rPr>
          <w:rFonts w:ascii="Cambria" w:eastAsia="Times New Roman" w:hAnsi="Cambria" w:cs="Times New Roman"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Bonde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L,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Calundann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Noer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M,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Alling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Møller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L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Ottesen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B, Gimbel H.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Int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</w:t>
      </w:r>
      <w:proofErr w:type="spellStart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>Urogynecol</w:t>
      </w:r>
      <w:proofErr w:type="spellEnd"/>
      <w:r w:rsidRPr="005D4BCE">
        <w:rPr>
          <w:rFonts w:ascii="Cambria" w:eastAsia="Times New Roman" w:hAnsi="Cambria" w:cs="Times New Roman"/>
          <w:i/>
          <w:iCs/>
          <w:sz w:val="24"/>
          <w:szCs w:val="24"/>
          <w:lang w:val="en-US" w:eastAsia="sv-SE"/>
        </w:rPr>
        <w:t xml:space="preserve"> J 2017;28:1067–1075.</w:t>
      </w:r>
    </w:p>
    <w:p w14:paraId="1D09C0E6" w14:textId="200CB375" w:rsidR="000904C9" w:rsidRDefault="000904C9">
      <w:pPr>
        <w:rPr>
          <w:sz w:val="28"/>
          <w:szCs w:val="28"/>
          <w:lang w:val="en-US"/>
        </w:rPr>
      </w:pPr>
    </w:p>
    <w:p w14:paraId="7862B706" w14:textId="77777777" w:rsidR="000904C9" w:rsidRPr="000904C9" w:rsidRDefault="000904C9">
      <w:pPr>
        <w:rPr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6512"/>
      </w:tblGrid>
      <w:tr w:rsidR="000904C9" w:rsidRPr="001A60DB" w14:paraId="3F47E269" w14:textId="77777777" w:rsidTr="00C72D2B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A82E8D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Intern McCall</w:t>
            </w:r>
          </w:p>
        </w:tc>
        <w:tc>
          <w:tcPr>
            <w:tcW w:w="6512" w:type="dxa"/>
            <w:tcBorders>
              <w:top w:val="single" w:sz="6" w:space="0" w:color="000000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0EB94D" w14:textId="77777777" w:rsidR="000904C9" w:rsidRDefault="000904C9" w:rsidP="00C72D2B">
            <w:pPr>
              <w:spacing w:after="0" w:line="360" w:lineRule="auto"/>
              <w:textAlignment w:val="baseline"/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Sutur(-er) genom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sin via stygn i bakr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e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peritonealbladet</w:t>
            </w:r>
            <w:proofErr w:type="spellEnd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(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FossaDouglasi</w:t>
            </w:r>
            <w:proofErr w:type="spellEnd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) och ut genom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dx.</w:t>
            </w:r>
          </w:p>
          <w:p w14:paraId="67E7B642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7559E3CC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C5A738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Extern McCall</w:t>
            </w:r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ACD75A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Innan de inre strukturerna knytes anläggs sutur(-er) genom vaginalvägg–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sin–bakre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peritonealbladet</w:t>
            </w:r>
            <w:proofErr w:type="spellEnd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–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dx och ut genom vaginalslemhinna. Knytes i vagina. Alternativt går man från bakre vaginalvägg och därefter genom de båda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och sedan ut i bakre vaginalvägg. Knytes i vagina.</w:t>
            </w:r>
          </w:p>
          <w:p w14:paraId="51CE6086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52D92CDB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84F143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Bob</w:t>
            </w: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Shull</w:t>
            </w:r>
            <w:proofErr w:type="spellEnd"/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 xml:space="preserve"> </w:t>
            </w:r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85D66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Sutur(-er) i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sacrouterina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dx och sin. Den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anteriora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och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posteriora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armen av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av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varje sutur adapteras mot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pubocervical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fascia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respektive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rektovagina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fascia</w:t>
            </w:r>
            <w:proofErr w:type="spellEnd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.</w:t>
            </w:r>
          </w:p>
          <w:p w14:paraId="6693E586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663E2CE8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9AABF7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Kardinalligament</w:t>
            </w:r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C41DD6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Kardinalligamentet avdelas och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igeras</w:t>
            </w:r>
            <w:proofErr w:type="spellEnd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, därefter sutureras ligamentet till vaginaltoppen.</w:t>
            </w:r>
          </w:p>
          <w:p w14:paraId="16B9855E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0B0E913B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4D9E3D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Uterosakraligament</w:t>
            </w:r>
            <w:proofErr w:type="spellEnd"/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BC81D3" w14:textId="61ECFDE9" w:rsidR="000904C9" w:rsidRPr="001A60DB" w:rsidRDefault="00D77143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Sakrouterin</w:t>
            </w:r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ligament</w:t>
            </w:r>
            <w:proofErr w:type="spellEnd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avdelas och</w:t>
            </w:r>
            <w:r w:rsidR="000904C9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ligeras</w:t>
            </w:r>
            <w:proofErr w:type="spellEnd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. Därefter sutureras det mot vaginaltoppen.</w:t>
            </w:r>
          </w:p>
          <w:p w14:paraId="70CD3246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4421CCA0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E64A31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lastRenderedPageBreak/>
              <w:t>Modifierad TAIL</w:t>
            </w:r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B917C3" w14:textId="0625C7BA" w:rsidR="000904C9" w:rsidRPr="001A60DB" w:rsidRDefault="00D77143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Sakrouterin</w:t>
            </w:r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ligament</w:t>
            </w:r>
            <w:proofErr w:type="spellEnd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och</w:t>
            </w:r>
            <w:r w:rsidR="000904C9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k</w:t>
            </w:r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ardinalligament</w:t>
            </w:r>
            <w:r w:rsidR="000904C9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avdelas tillsammans och</w:t>
            </w:r>
            <w:r w:rsidR="000904C9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ligeras</w:t>
            </w:r>
            <w:proofErr w:type="spellEnd"/>
            <w:r w:rsidR="000904C9"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. Därefter sutureras de till toppen av vagina.</w:t>
            </w:r>
          </w:p>
          <w:p w14:paraId="68D16523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0904C9" w:rsidRPr="001A60DB" w14:paraId="30847BC2" w14:textId="77777777" w:rsidTr="00C72D2B">
        <w:tc>
          <w:tcPr>
            <w:tcW w:w="2544" w:type="dxa"/>
            <w:tcBorders>
              <w:top w:val="outset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B3F8F4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Inklusion</w:t>
            </w:r>
            <w:proofErr w:type="spellEnd"/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av</w:t>
            </w:r>
            <w:r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sv-SE"/>
              </w:rPr>
              <w:t>fascia</w:t>
            </w:r>
            <w:proofErr w:type="spellEnd"/>
          </w:p>
        </w:tc>
        <w:tc>
          <w:tcPr>
            <w:tcW w:w="6512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6298E3" w14:textId="77777777" w:rsidR="000904C9" w:rsidRPr="001A60DB" w:rsidRDefault="000904C9" w:rsidP="00C72D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Pubocervikala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fascian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och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rektovaginala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proofErr w:type="spellStart"/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fascian</w:t>
            </w:r>
            <w:proofErr w:type="spellEnd"/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visualiseras</w:t>
            </w:r>
            <w:r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 xml:space="preserve"> </w:t>
            </w:r>
            <w:r w:rsidRPr="001A60DB">
              <w:rPr>
                <w:rFonts w:ascii="Cambria" w:eastAsia="Times New Roman" w:hAnsi="Cambria" w:cs="Times New Roman"/>
                <w:sz w:val="24"/>
                <w:szCs w:val="24"/>
                <w:lang w:eastAsia="sv-SE"/>
              </w:rPr>
              <w:t>genom dissektion och inkluderas vid slutandet av vaginalväggen. Ej som egen suspensionsmetod men som tillägg till annan suspension.</w:t>
            </w:r>
          </w:p>
          <w:p w14:paraId="5F8FF3AF" w14:textId="77777777" w:rsidR="000904C9" w:rsidRPr="001A60DB" w:rsidRDefault="000904C9" w:rsidP="00C72D2B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</w:tbl>
    <w:p w14:paraId="7731EF32" w14:textId="77777777" w:rsidR="000904C9" w:rsidRDefault="000904C9"/>
    <w:sectPr w:rsidR="00090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D1455"/>
    <w:multiLevelType w:val="hybridMultilevel"/>
    <w:tmpl w:val="717615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51C3"/>
    <w:multiLevelType w:val="hybridMultilevel"/>
    <w:tmpl w:val="EFBA4FF8"/>
    <w:lvl w:ilvl="0" w:tplc="41C44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CE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899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E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C3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A3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E5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A5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18D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310B41"/>
    <w:multiLevelType w:val="hybridMultilevel"/>
    <w:tmpl w:val="9EB4D2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3707E"/>
    <w:multiLevelType w:val="hybridMultilevel"/>
    <w:tmpl w:val="A4027F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C2FC0"/>
    <w:multiLevelType w:val="hybridMultilevel"/>
    <w:tmpl w:val="29D2D482"/>
    <w:lvl w:ilvl="0" w:tplc="1DCA2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F6C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9AE8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8E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C6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66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41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C6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C1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8D0E09"/>
    <w:multiLevelType w:val="hybridMultilevel"/>
    <w:tmpl w:val="4FB41E6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A127EA"/>
    <w:multiLevelType w:val="hybridMultilevel"/>
    <w:tmpl w:val="DD0EE4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11659"/>
    <w:multiLevelType w:val="hybridMultilevel"/>
    <w:tmpl w:val="105039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D44DD"/>
    <w:multiLevelType w:val="hybridMultilevel"/>
    <w:tmpl w:val="B248EA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74C50"/>
    <w:multiLevelType w:val="hybridMultilevel"/>
    <w:tmpl w:val="BF6051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032A8"/>
    <w:multiLevelType w:val="hybridMultilevel"/>
    <w:tmpl w:val="496AE194"/>
    <w:lvl w:ilvl="0" w:tplc="9880F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66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AB8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64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8A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0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F81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E9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A8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AC7EA4"/>
    <w:multiLevelType w:val="hybridMultilevel"/>
    <w:tmpl w:val="3C527CF8"/>
    <w:lvl w:ilvl="0" w:tplc="B7221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AE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CEC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49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0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2C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45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84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0B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CB3085"/>
    <w:multiLevelType w:val="hybridMultilevel"/>
    <w:tmpl w:val="4FA625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37BAC"/>
    <w:multiLevelType w:val="hybridMultilevel"/>
    <w:tmpl w:val="4350CD68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7933AEC"/>
    <w:multiLevelType w:val="hybridMultilevel"/>
    <w:tmpl w:val="4B7AE8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B0E59"/>
    <w:multiLevelType w:val="hybridMultilevel"/>
    <w:tmpl w:val="3B14C756"/>
    <w:lvl w:ilvl="0" w:tplc="AF944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61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36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A5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68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89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07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81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81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DDC54B9"/>
    <w:multiLevelType w:val="hybridMultilevel"/>
    <w:tmpl w:val="1158AE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F3EF1"/>
    <w:multiLevelType w:val="hybridMultilevel"/>
    <w:tmpl w:val="B7D636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95C61"/>
    <w:multiLevelType w:val="hybridMultilevel"/>
    <w:tmpl w:val="97065C14"/>
    <w:lvl w:ilvl="0" w:tplc="F0685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6F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65B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09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46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CE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60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A3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B2B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94D5883"/>
    <w:multiLevelType w:val="hybridMultilevel"/>
    <w:tmpl w:val="E8940BF2"/>
    <w:lvl w:ilvl="0" w:tplc="B8FAE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43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8423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0B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E3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0E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08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6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8E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1642AA"/>
    <w:multiLevelType w:val="hybridMultilevel"/>
    <w:tmpl w:val="9A74FFAE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5"/>
  </w:num>
  <w:num w:numId="6">
    <w:abstractNumId w:val="4"/>
  </w:num>
  <w:num w:numId="7">
    <w:abstractNumId w:val="16"/>
  </w:num>
  <w:num w:numId="8">
    <w:abstractNumId w:val="2"/>
  </w:num>
  <w:num w:numId="9">
    <w:abstractNumId w:val="19"/>
  </w:num>
  <w:num w:numId="10">
    <w:abstractNumId w:val="11"/>
  </w:num>
  <w:num w:numId="11">
    <w:abstractNumId w:val="17"/>
  </w:num>
  <w:num w:numId="12">
    <w:abstractNumId w:val="20"/>
  </w:num>
  <w:num w:numId="13">
    <w:abstractNumId w:val="1"/>
  </w:num>
  <w:num w:numId="14">
    <w:abstractNumId w:val="0"/>
  </w:num>
  <w:num w:numId="15">
    <w:abstractNumId w:val="14"/>
  </w:num>
  <w:num w:numId="16">
    <w:abstractNumId w:val="9"/>
  </w:num>
  <w:num w:numId="17">
    <w:abstractNumId w:val="8"/>
  </w:num>
  <w:num w:numId="18">
    <w:abstractNumId w:val="12"/>
  </w:num>
  <w:num w:numId="19">
    <w:abstractNumId w:val="7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5A"/>
    <w:rsid w:val="00021BE9"/>
    <w:rsid w:val="000904C9"/>
    <w:rsid w:val="000F5B12"/>
    <w:rsid w:val="001159E4"/>
    <w:rsid w:val="001421F4"/>
    <w:rsid w:val="001C1156"/>
    <w:rsid w:val="001C414F"/>
    <w:rsid w:val="001F1345"/>
    <w:rsid w:val="00262DA3"/>
    <w:rsid w:val="002A6A48"/>
    <w:rsid w:val="00302927"/>
    <w:rsid w:val="0038477D"/>
    <w:rsid w:val="0040536A"/>
    <w:rsid w:val="00435672"/>
    <w:rsid w:val="00501F92"/>
    <w:rsid w:val="00591E30"/>
    <w:rsid w:val="005B0F14"/>
    <w:rsid w:val="00637DB7"/>
    <w:rsid w:val="00716399"/>
    <w:rsid w:val="007B2B12"/>
    <w:rsid w:val="008041D6"/>
    <w:rsid w:val="00834B59"/>
    <w:rsid w:val="00926B00"/>
    <w:rsid w:val="00950378"/>
    <w:rsid w:val="00A17C05"/>
    <w:rsid w:val="00A3368F"/>
    <w:rsid w:val="00A608EE"/>
    <w:rsid w:val="00A720DD"/>
    <w:rsid w:val="00AA5485"/>
    <w:rsid w:val="00AE00C3"/>
    <w:rsid w:val="00AE10AA"/>
    <w:rsid w:val="00AE59FA"/>
    <w:rsid w:val="00BF717F"/>
    <w:rsid w:val="00D64B3F"/>
    <w:rsid w:val="00D77143"/>
    <w:rsid w:val="00D773B5"/>
    <w:rsid w:val="00D95B15"/>
    <w:rsid w:val="00E1005A"/>
    <w:rsid w:val="00E70009"/>
    <w:rsid w:val="00EB3A81"/>
    <w:rsid w:val="00ED190F"/>
    <w:rsid w:val="00FE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DDA725"/>
  <w15:chartTrackingRefBased/>
  <w15:docId w15:val="{8DDE05CA-EDE7-498F-84BB-4E9BDE99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00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10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1F1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80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2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2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18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82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80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28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5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6B8ED-96EF-454C-9C3E-431571E1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11</Pages>
  <Words>354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Westergren Söderberg</dc:creator>
  <cp:keywords/>
  <dc:description/>
  <cp:lastModifiedBy>Marie Westergren Söderberg(3k2v)</cp:lastModifiedBy>
  <cp:revision>16</cp:revision>
  <cp:lastPrinted>2022-01-28T14:05:00Z</cp:lastPrinted>
  <dcterms:created xsi:type="dcterms:W3CDTF">2022-01-27T10:44:00Z</dcterms:created>
  <dcterms:modified xsi:type="dcterms:W3CDTF">2023-03-14T08:26:00Z</dcterms:modified>
</cp:coreProperties>
</file>